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95743" w14:textId="33FAD3DA" w:rsidR="00211B0F" w:rsidRDefault="006F204E" w:rsidP="006F204E">
      <w:pPr>
        <w:jc w:val="center"/>
        <w:rPr>
          <w:b/>
          <w:sz w:val="40"/>
          <w:szCs w:val="40"/>
          <w:lang w:val="en-GB"/>
        </w:rPr>
      </w:pPr>
      <w:r w:rsidRPr="006F204E">
        <w:rPr>
          <w:b/>
          <w:sz w:val="40"/>
          <w:szCs w:val="40"/>
          <w:lang w:val="en-GB"/>
        </w:rPr>
        <w:t>Greig City Academy Key Stage 3 Curriculum</w:t>
      </w:r>
      <w:r>
        <w:rPr>
          <w:b/>
          <w:sz w:val="40"/>
          <w:szCs w:val="40"/>
          <w:lang w:val="en-GB"/>
        </w:rPr>
        <w:t xml:space="preserve"> </w:t>
      </w:r>
    </w:p>
    <w:p w14:paraId="63C228CD" w14:textId="4395A828" w:rsidR="00854A5B" w:rsidRPr="00854A5B" w:rsidRDefault="00CB3579" w:rsidP="006F204E">
      <w:pPr>
        <w:jc w:val="center"/>
        <w:rPr>
          <w:b/>
          <w:color w:val="FF0000"/>
          <w:sz w:val="40"/>
          <w:szCs w:val="40"/>
          <w:lang w:val="en-GB"/>
        </w:rPr>
      </w:pPr>
      <w:r w:rsidRPr="009F7B2C">
        <w:rPr>
          <w:b/>
          <w:sz w:val="40"/>
          <w:szCs w:val="40"/>
          <w:lang w:val="en-GB"/>
        </w:rPr>
        <w:t>German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205"/>
        <w:gridCol w:w="4205"/>
        <w:gridCol w:w="4206"/>
      </w:tblGrid>
      <w:tr w:rsidR="006F204E" w14:paraId="3755060F" w14:textId="77777777" w:rsidTr="008C3686">
        <w:tc>
          <w:tcPr>
            <w:tcW w:w="1413" w:type="dxa"/>
            <w:shd w:val="clear" w:color="auto" w:fill="B4C6E7" w:themeFill="accent5" w:themeFillTint="66"/>
            <w:vAlign w:val="center"/>
          </w:tcPr>
          <w:p w14:paraId="7738CF3D" w14:textId="77777777" w:rsidR="006F204E" w:rsidRPr="006F204E" w:rsidRDefault="006F204E" w:rsidP="006F204E">
            <w:pPr>
              <w:jc w:val="center"/>
              <w:rPr>
                <w:b/>
                <w:sz w:val="32"/>
                <w:szCs w:val="32"/>
                <w:lang w:val="en-GB"/>
              </w:rPr>
            </w:pPr>
          </w:p>
        </w:tc>
        <w:tc>
          <w:tcPr>
            <w:tcW w:w="4205" w:type="dxa"/>
            <w:shd w:val="clear" w:color="auto" w:fill="B4C6E7" w:themeFill="accent5" w:themeFillTint="66"/>
          </w:tcPr>
          <w:p w14:paraId="59735FFB" w14:textId="77777777" w:rsidR="006F204E" w:rsidRPr="006F204E" w:rsidRDefault="006F204E" w:rsidP="006F204E">
            <w:pPr>
              <w:jc w:val="center"/>
              <w:rPr>
                <w:b/>
                <w:sz w:val="32"/>
                <w:szCs w:val="32"/>
                <w:lang w:val="en-GB"/>
              </w:rPr>
            </w:pPr>
            <w:r w:rsidRPr="006F204E">
              <w:rPr>
                <w:b/>
                <w:sz w:val="32"/>
                <w:szCs w:val="32"/>
                <w:lang w:val="en-GB"/>
              </w:rPr>
              <w:t>Autumn Term</w:t>
            </w:r>
          </w:p>
        </w:tc>
        <w:tc>
          <w:tcPr>
            <w:tcW w:w="4205" w:type="dxa"/>
            <w:shd w:val="clear" w:color="auto" w:fill="B4C6E7" w:themeFill="accent5" w:themeFillTint="66"/>
          </w:tcPr>
          <w:p w14:paraId="3A3604AA" w14:textId="77777777" w:rsidR="006F204E" w:rsidRPr="006F204E" w:rsidRDefault="006F204E" w:rsidP="006F204E">
            <w:pPr>
              <w:jc w:val="center"/>
              <w:rPr>
                <w:b/>
                <w:sz w:val="32"/>
                <w:szCs w:val="32"/>
                <w:lang w:val="en-GB"/>
              </w:rPr>
            </w:pPr>
            <w:r w:rsidRPr="006F204E">
              <w:rPr>
                <w:b/>
                <w:sz w:val="32"/>
                <w:szCs w:val="32"/>
                <w:lang w:val="en-GB"/>
              </w:rPr>
              <w:t>Spring Term</w:t>
            </w:r>
          </w:p>
        </w:tc>
        <w:tc>
          <w:tcPr>
            <w:tcW w:w="4206" w:type="dxa"/>
            <w:shd w:val="clear" w:color="auto" w:fill="B4C6E7" w:themeFill="accent5" w:themeFillTint="66"/>
          </w:tcPr>
          <w:p w14:paraId="455DB77D" w14:textId="77777777" w:rsidR="006F204E" w:rsidRPr="006F204E" w:rsidRDefault="006F204E" w:rsidP="006F204E">
            <w:pPr>
              <w:jc w:val="center"/>
              <w:rPr>
                <w:b/>
                <w:sz w:val="32"/>
                <w:szCs w:val="32"/>
                <w:lang w:val="en-GB"/>
              </w:rPr>
            </w:pPr>
            <w:r w:rsidRPr="006F204E">
              <w:rPr>
                <w:b/>
                <w:sz w:val="32"/>
                <w:szCs w:val="32"/>
                <w:lang w:val="en-GB"/>
              </w:rPr>
              <w:t>Summer Term</w:t>
            </w:r>
          </w:p>
        </w:tc>
      </w:tr>
      <w:tr w:rsidR="006F204E" w14:paraId="717A3373" w14:textId="77777777" w:rsidTr="008C3686">
        <w:tc>
          <w:tcPr>
            <w:tcW w:w="1413" w:type="dxa"/>
            <w:shd w:val="clear" w:color="auto" w:fill="B4C6E7" w:themeFill="accent5" w:themeFillTint="66"/>
            <w:vAlign w:val="center"/>
          </w:tcPr>
          <w:p w14:paraId="53D64A82" w14:textId="77777777" w:rsidR="006F204E" w:rsidRPr="006F204E" w:rsidRDefault="006F204E" w:rsidP="006F204E">
            <w:pPr>
              <w:jc w:val="center"/>
              <w:rPr>
                <w:b/>
                <w:sz w:val="32"/>
                <w:szCs w:val="32"/>
                <w:lang w:val="en-GB"/>
              </w:rPr>
            </w:pPr>
            <w:r w:rsidRPr="006F204E">
              <w:rPr>
                <w:b/>
                <w:sz w:val="32"/>
                <w:szCs w:val="32"/>
                <w:lang w:val="en-GB"/>
              </w:rPr>
              <w:t>Year 7</w:t>
            </w:r>
          </w:p>
        </w:tc>
        <w:tc>
          <w:tcPr>
            <w:tcW w:w="4205" w:type="dxa"/>
          </w:tcPr>
          <w:p w14:paraId="4E3214D0" w14:textId="5EBDAC66" w:rsidR="00EC296A" w:rsidRDefault="00EC296A" w:rsidP="00EC296A">
            <w:pPr>
              <w:rPr>
                <w:lang w:val="en-GB"/>
              </w:rPr>
            </w:pPr>
            <w:r w:rsidRPr="00C04F4F">
              <w:rPr>
                <w:b/>
                <w:lang w:val="en-GB"/>
              </w:rPr>
              <w:t>Basic language:</w:t>
            </w:r>
            <w:r>
              <w:rPr>
                <w:lang w:val="en-GB"/>
              </w:rPr>
              <w:t xml:space="preserve"> numbers, introductions, classroom basics, birthdays, colours</w:t>
            </w:r>
            <w:r w:rsidR="009F7B2C">
              <w:rPr>
                <w:lang w:val="en-GB"/>
              </w:rPr>
              <w:t>.</w:t>
            </w:r>
            <w:r>
              <w:rPr>
                <w:lang w:val="en-GB"/>
              </w:rPr>
              <w:t xml:space="preserve"> </w:t>
            </w:r>
          </w:p>
          <w:p w14:paraId="31B4874D" w14:textId="364D0AB2" w:rsidR="00EC296A" w:rsidRPr="00EC296A" w:rsidRDefault="00EC296A" w:rsidP="00EC296A">
            <w:pPr>
              <w:rPr>
                <w:lang w:val="de-DE"/>
              </w:rPr>
            </w:pPr>
            <w:r w:rsidRPr="00EC296A">
              <w:rPr>
                <w:lang w:val="de-DE"/>
              </w:rPr>
              <w:t xml:space="preserve">Family members – basic physical description, using simple verb structures – </w:t>
            </w:r>
            <w:r w:rsidRPr="00EC296A">
              <w:rPr>
                <w:i/>
                <w:lang w:val="de-DE"/>
              </w:rPr>
              <w:t>ich bin, er/sie ist, ich habe, er/sie hat</w:t>
            </w:r>
            <w:r w:rsidR="009F7B2C">
              <w:rPr>
                <w:i/>
                <w:lang w:val="de-DE"/>
              </w:rPr>
              <w:t>.</w:t>
            </w:r>
          </w:p>
          <w:p w14:paraId="0A0B3E5F" w14:textId="34EA9DD0" w:rsidR="00EC296A" w:rsidRDefault="00EC296A" w:rsidP="00EC296A">
            <w:pPr>
              <w:rPr>
                <w:lang w:val="en-GB"/>
              </w:rPr>
            </w:pPr>
            <w:r>
              <w:rPr>
                <w:lang w:val="en-GB"/>
              </w:rPr>
              <w:t>Simple adjective endings with colours</w:t>
            </w:r>
          </w:p>
          <w:p w14:paraId="27B4F321" w14:textId="73AE0930" w:rsidR="00EC296A" w:rsidRDefault="00EC296A" w:rsidP="00EC296A">
            <w:pPr>
              <w:rPr>
                <w:lang w:val="en-GB"/>
              </w:rPr>
            </w:pPr>
            <w:r>
              <w:rPr>
                <w:lang w:val="en-GB"/>
              </w:rPr>
              <w:t xml:space="preserve">Possessive pronouns: </w:t>
            </w:r>
            <w:proofErr w:type="spellStart"/>
            <w:r w:rsidRPr="00EC296A">
              <w:rPr>
                <w:i/>
                <w:lang w:val="en-GB"/>
              </w:rPr>
              <w:t>meine</w:t>
            </w:r>
            <w:proofErr w:type="spellEnd"/>
            <w:r w:rsidRPr="00EC296A">
              <w:rPr>
                <w:i/>
                <w:lang w:val="en-GB"/>
              </w:rPr>
              <w:t>/</w:t>
            </w:r>
            <w:proofErr w:type="spellStart"/>
            <w:r w:rsidRPr="00EC296A">
              <w:rPr>
                <w:i/>
                <w:lang w:val="en-GB"/>
              </w:rPr>
              <w:t>mein</w:t>
            </w:r>
            <w:proofErr w:type="spellEnd"/>
            <w:r w:rsidR="009F7B2C">
              <w:rPr>
                <w:i/>
                <w:lang w:val="en-GB"/>
              </w:rPr>
              <w:t>.</w:t>
            </w:r>
          </w:p>
          <w:p w14:paraId="25D5B4D4" w14:textId="6344A490" w:rsidR="00EC296A" w:rsidRDefault="009930C9" w:rsidP="00EC296A">
            <w:pPr>
              <w:rPr>
                <w:lang w:val="en-GB"/>
              </w:rPr>
            </w:pPr>
            <w:r w:rsidRPr="00C04F4F">
              <w:rPr>
                <w:b/>
                <w:lang w:val="en-GB"/>
              </w:rPr>
              <w:t>School:</w:t>
            </w:r>
            <w:r>
              <w:rPr>
                <w:lang w:val="en-GB"/>
              </w:rPr>
              <w:t xml:space="preserve"> subjects, </w:t>
            </w:r>
            <w:r w:rsidR="00C04F4F">
              <w:rPr>
                <w:lang w:val="en-GB"/>
              </w:rPr>
              <w:t xml:space="preserve">timetables, telling the time in German, </w:t>
            </w:r>
            <w:r>
              <w:rPr>
                <w:lang w:val="en-GB"/>
              </w:rPr>
              <w:t>favourites and adjectives to describe what you think of school subjects</w:t>
            </w:r>
            <w:r w:rsidR="00C04F4F">
              <w:rPr>
                <w:lang w:val="en-GB"/>
              </w:rPr>
              <w:t xml:space="preserve"> Simple sentences – introduce gender of nouns – definite articles </w:t>
            </w:r>
            <w:r w:rsidR="00C04F4F" w:rsidRPr="00EC296A">
              <w:rPr>
                <w:i/>
                <w:lang w:val="en-GB"/>
              </w:rPr>
              <w:t>der die das</w:t>
            </w:r>
            <w:r w:rsidR="009F7B2C">
              <w:rPr>
                <w:i/>
                <w:lang w:val="en-GB"/>
              </w:rPr>
              <w:t>.</w:t>
            </w:r>
          </w:p>
          <w:p w14:paraId="03BDF147" w14:textId="2226A6BF" w:rsidR="006F204E" w:rsidRDefault="00EC296A" w:rsidP="00EC296A">
            <w:pPr>
              <w:rPr>
                <w:lang w:val="en-GB"/>
              </w:rPr>
            </w:pPr>
            <w:r w:rsidRPr="00C04F4F">
              <w:rPr>
                <w:b/>
                <w:lang w:val="en-GB"/>
              </w:rPr>
              <w:t>German culture:</w:t>
            </w:r>
            <w:r>
              <w:rPr>
                <w:lang w:val="en-GB"/>
              </w:rPr>
              <w:t xml:space="preserve"> Christmas</w:t>
            </w:r>
            <w:r w:rsidR="009F7B2C">
              <w:rPr>
                <w:lang w:val="en-GB"/>
              </w:rPr>
              <w:t>.</w:t>
            </w:r>
            <w:r>
              <w:rPr>
                <w:lang w:val="en-GB"/>
              </w:rPr>
              <w:t xml:space="preserve">   </w:t>
            </w:r>
          </w:p>
          <w:p w14:paraId="4A48A345" w14:textId="1C1AF743" w:rsidR="00924395" w:rsidRDefault="00924395" w:rsidP="00EC296A">
            <w:pPr>
              <w:rPr>
                <w:lang w:val="en-GB"/>
              </w:rPr>
            </w:pPr>
          </w:p>
        </w:tc>
        <w:tc>
          <w:tcPr>
            <w:tcW w:w="4205" w:type="dxa"/>
          </w:tcPr>
          <w:p w14:paraId="6D490508" w14:textId="65E4DE72" w:rsidR="009930C9" w:rsidRPr="009930C9" w:rsidRDefault="009930C9" w:rsidP="009930C9">
            <w:pPr>
              <w:rPr>
                <w:rFonts w:asciiTheme="majorHAnsi" w:hAnsiTheme="majorHAnsi" w:cstheme="majorHAnsi"/>
                <w:lang w:val="en-GB"/>
              </w:rPr>
            </w:pPr>
            <w:r w:rsidRPr="00C04F4F">
              <w:rPr>
                <w:rFonts w:asciiTheme="majorHAnsi" w:hAnsiTheme="majorHAnsi" w:cstheme="majorHAnsi"/>
                <w:b/>
                <w:lang w:val="en-GB"/>
              </w:rPr>
              <w:t>School</w:t>
            </w:r>
            <w:r>
              <w:rPr>
                <w:rFonts w:asciiTheme="majorHAnsi" w:hAnsiTheme="majorHAnsi" w:cstheme="majorHAnsi"/>
                <w:lang w:val="en-GB"/>
              </w:rPr>
              <w:t xml:space="preserve"> – continued:</w:t>
            </w:r>
            <w:r w:rsidRPr="009930C9">
              <w:rPr>
                <w:rFonts w:asciiTheme="majorHAnsi" w:hAnsiTheme="majorHAnsi" w:cstheme="majorHAnsi"/>
                <w:lang w:val="en-GB"/>
              </w:rPr>
              <w:t xml:space="preserve"> food and snacks at school</w:t>
            </w:r>
            <w:r>
              <w:rPr>
                <w:rFonts w:asciiTheme="majorHAnsi" w:hAnsiTheme="majorHAnsi" w:cstheme="majorHAnsi"/>
                <w:lang w:val="en-GB"/>
              </w:rPr>
              <w:t xml:space="preserve">. </w:t>
            </w:r>
            <w:r w:rsidRPr="009930C9">
              <w:rPr>
                <w:rFonts w:asciiTheme="majorHAnsi" w:hAnsiTheme="majorHAnsi" w:cstheme="majorHAnsi"/>
                <w:lang w:val="en-GB"/>
              </w:rPr>
              <w:t>Clothes and school uniform</w:t>
            </w:r>
            <w:r w:rsidR="009F7B2C">
              <w:rPr>
                <w:rFonts w:asciiTheme="majorHAnsi" w:hAnsiTheme="majorHAnsi" w:cstheme="majorHAnsi"/>
                <w:lang w:val="en-GB"/>
              </w:rPr>
              <w:t>.</w:t>
            </w:r>
          </w:p>
          <w:p w14:paraId="2552F846" w14:textId="194B063E" w:rsidR="009930C9" w:rsidRPr="009930C9" w:rsidRDefault="009F7B2C" w:rsidP="009930C9">
            <w:pPr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S</w:t>
            </w:r>
            <w:r w:rsidR="009930C9" w:rsidRPr="009930C9">
              <w:rPr>
                <w:rFonts w:asciiTheme="majorHAnsi" w:hAnsiTheme="majorHAnsi" w:cstheme="majorHAnsi"/>
                <w:lang w:val="en-GB"/>
              </w:rPr>
              <w:t xml:space="preserve">imple sentences conjugating the verbs </w:t>
            </w:r>
            <w:proofErr w:type="spellStart"/>
            <w:r w:rsidR="009930C9" w:rsidRPr="009930C9">
              <w:rPr>
                <w:rFonts w:asciiTheme="majorHAnsi" w:hAnsiTheme="majorHAnsi" w:cstheme="majorHAnsi"/>
                <w:lang w:val="en-GB"/>
              </w:rPr>
              <w:t>essen</w:t>
            </w:r>
            <w:proofErr w:type="spellEnd"/>
            <w:r w:rsidR="009930C9" w:rsidRPr="009930C9">
              <w:rPr>
                <w:rFonts w:asciiTheme="majorHAnsi" w:hAnsiTheme="majorHAnsi" w:cstheme="majorHAnsi"/>
                <w:lang w:val="en-GB"/>
              </w:rPr>
              <w:t xml:space="preserve">, </w:t>
            </w:r>
            <w:proofErr w:type="spellStart"/>
            <w:r w:rsidR="009930C9" w:rsidRPr="009930C9">
              <w:rPr>
                <w:rFonts w:asciiTheme="majorHAnsi" w:hAnsiTheme="majorHAnsi" w:cstheme="majorHAnsi"/>
                <w:lang w:val="en-GB"/>
              </w:rPr>
              <w:t>trinken</w:t>
            </w:r>
            <w:proofErr w:type="spellEnd"/>
            <w:r w:rsidR="009930C9" w:rsidRPr="009930C9">
              <w:rPr>
                <w:rFonts w:asciiTheme="majorHAnsi" w:hAnsiTheme="majorHAnsi" w:cstheme="majorHAnsi"/>
                <w:lang w:val="en-GB"/>
              </w:rPr>
              <w:t xml:space="preserve"> and </w:t>
            </w:r>
            <w:proofErr w:type="spellStart"/>
            <w:r w:rsidR="009930C9" w:rsidRPr="009930C9">
              <w:rPr>
                <w:rFonts w:asciiTheme="majorHAnsi" w:hAnsiTheme="majorHAnsi" w:cstheme="majorHAnsi"/>
                <w:lang w:val="en-GB"/>
              </w:rPr>
              <w:t>tragen</w:t>
            </w:r>
            <w:proofErr w:type="spellEnd"/>
            <w:r w:rsidR="009930C9" w:rsidRPr="009930C9">
              <w:rPr>
                <w:rFonts w:asciiTheme="majorHAnsi" w:hAnsiTheme="majorHAnsi" w:cstheme="majorHAnsi"/>
                <w:lang w:val="en-GB"/>
              </w:rPr>
              <w:t xml:space="preserve"> in the ich, du and er/</w:t>
            </w:r>
            <w:proofErr w:type="spellStart"/>
            <w:r w:rsidR="009930C9" w:rsidRPr="009930C9">
              <w:rPr>
                <w:rFonts w:asciiTheme="majorHAnsi" w:hAnsiTheme="majorHAnsi" w:cstheme="majorHAnsi"/>
                <w:lang w:val="en-GB"/>
              </w:rPr>
              <w:t>sie</w:t>
            </w:r>
            <w:proofErr w:type="spellEnd"/>
            <w:r w:rsidR="009930C9" w:rsidRPr="009930C9">
              <w:rPr>
                <w:rFonts w:asciiTheme="majorHAnsi" w:hAnsiTheme="majorHAnsi" w:cstheme="majorHAnsi"/>
                <w:lang w:val="en-GB"/>
              </w:rPr>
              <w:t>/es forms</w:t>
            </w:r>
            <w:r>
              <w:rPr>
                <w:rFonts w:asciiTheme="majorHAnsi" w:hAnsiTheme="majorHAnsi" w:cstheme="majorHAnsi"/>
                <w:lang w:val="en-GB"/>
              </w:rPr>
              <w:t>.</w:t>
            </w:r>
          </w:p>
          <w:p w14:paraId="1D495189" w14:textId="5BE463B7" w:rsidR="009930C9" w:rsidRDefault="009930C9" w:rsidP="009930C9">
            <w:pPr>
              <w:rPr>
                <w:rFonts w:asciiTheme="majorHAnsi" w:hAnsiTheme="majorHAnsi" w:cstheme="majorHAnsi"/>
                <w:lang w:val="en-GB"/>
              </w:rPr>
            </w:pPr>
            <w:r w:rsidRPr="00C04F4F">
              <w:rPr>
                <w:rFonts w:asciiTheme="majorHAnsi" w:hAnsiTheme="majorHAnsi" w:cstheme="majorHAnsi"/>
                <w:b/>
                <w:lang w:val="en-GB"/>
              </w:rPr>
              <w:t>Weather forecasting</w:t>
            </w:r>
            <w:r>
              <w:rPr>
                <w:rFonts w:asciiTheme="majorHAnsi" w:hAnsiTheme="majorHAnsi" w:cstheme="majorHAnsi"/>
                <w:lang w:val="en-GB"/>
              </w:rPr>
              <w:t xml:space="preserve"> – a spoken weather forecast</w:t>
            </w:r>
            <w:r w:rsidR="00C04F4F">
              <w:rPr>
                <w:rFonts w:asciiTheme="majorHAnsi" w:hAnsiTheme="majorHAnsi" w:cstheme="majorHAnsi"/>
                <w:lang w:val="en-GB"/>
              </w:rPr>
              <w:t xml:space="preserve"> – all students will present in German</w:t>
            </w:r>
            <w:r w:rsidR="009F7B2C">
              <w:rPr>
                <w:rFonts w:asciiTheme="majorHAnsi" w:hAnsiTheme="majorHAnsi" w:cstheme="majorHAnsi"/>
                <w:lang w:val="en-GB"/>
              </w:rPr>
              <w:t>.</w:t>
            </w:r>
          </w:p>
          <w:p w14:paraId="4F9B54F5" w14:textId="4ACAAD10" w:rsidR="009930C9" w:rsidRPr="009930C9" w:rsidRDefault="009930C9" w:rsidP="009930C9">
            <w:pPr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Assessment in all 4 skills – speaking, reading, writing and listening</w:t>
            </w:r>
            <w:r w:rsidR="009F7B2C">
              <w:rPr>
                <w:rFonts w:asciiTheme="majorHAnsi" w:hAnsiTheme="majorHAnsi" w:cstheme="majorHAnsi"/>
                <w:lang w:val="en-GB"/>
              </w:rPr>
              <w:t>.</w:t>
            </w:r>
          </w:p>
          <w:p w14:paraId="23813B79" w14:textId="010D548D" w:rsidR="006F204E" w:rsidRPr="009930C9" w:rsidRDefault="006F204E" w:rsidP="006F204E">
            <w:pPr>
              <w:jc w:val="center"/>
              <w:rPr>
                <w:rFonts w:asciiTheme="majorHAnsi" w:hAnsiTheme="majorHAnsi" w:cstheme="majorHAnsi"/>
                <w:b/>
                <w:i/>
                <w:lang w:val="en-GB"/>
              </w:rPr>
            </w:pPr>
          </w:p>
          <w:p w14:paraId="0F1C516C" w14:textId="2E6AB9F1" w:rsidR="006F204E" w:rsidRPr="00C04F4F" w:rsidRDefault="009930C9" w:rsidP="00C04F4F">
            <w:pPr>
              <w:jc w:val="center"/>
              <w:rPr>
                <w:rFonts w:asciiTheme="majorHAnsi" w:hAnsiTheme="majorHAnsi" w:cstheme="majorHAnsi"/>
                <w:b/>
                <w:i/>
                <w:lang w:val="en-GB"/>
              </w:rPr>
            </w:pPr>
            <w:r w:rsidRPr="009930C9">
              <w:rPr>
                <w:rFonts w:asciiTheme="majorHAnsi" w:hAnsiTheme="majorHAnsi" w:cstheme="majorHAnsi"/>
                <w:b/>
                <w:i/>
                <w:lang w:val="en-GB"/>
              </w:rPr>
              <w:t>In the second half of this term, students studying German will switch to Spanish, while those studying Spanish will switch to German</w:t>
            </w:r>
            <w:r w:rsidR="009F7B2C">
              <w:rPr>
                <w:rFonts w:asciiTheme="majorHAnsi" w:hAnsiTheme="majorHAnsi" w:cstheme="majorHAnsi"/>
                <w:b/>
                <w:i/>
                <w:lang w:val="en-GB"/>
              </w:rPr>
              <w:t>.</w:t>
            </w:r>
          </w:p>
        </w:tc>
        <w:tc>
          <w:tcPr>
            <w:tcW w:w="4206" w:type="dxa"/>
          </w:tcPr>
          <w:p w14:paraId="4C6C4AB1" w14:textId="41663104" w:rsidR="006F204E" w:rsidRPr="009930C9" w:rsidRDefault="009930C9" w:rsidP="006F204E">
            <w:pPr>
              <w:jc w:val="center"/>
              <w:rPr>
                <w:b/>
                <w:i/>
                <w:lang w:val="en-GB"/>
              </w:rPr>
            </w:pPr>
            <w:r w:rsidRPr="009930C9">
              <w:rPr>
                <w:b/>
                <w:i/>
                <w:lang w:val="en-GB"/>
              </w:rPr>
              <w:t>See Spanish Year 7 term</w:t>
            </w:r>
            <w:r w:rsidR="009F7B2C">
              <w:rPr>
                <w:b/>
                <w:i/>
                <w:lang w:val="en-GB"/>
              </w:rPr>
              <w:t>s</w:t>
            </w:r>
            <w:r w:rsidRPr="009930C9">
              <w:rPr>
                <w:b/>
                <w:i/>
                <w:lang w:val="en-GB"/>
              </w:rPr>
              <w:t xml:space="preserve"> 1 and 2</w:t>
            </w:r>
            <w:r w:rsidR="009F7B2C">
              <w:rPr>
                <w:b/>
                <w:i/>
                <w:lang w:val="en-GB"/>
              </w:rPr>
              <w:t>.</w:t>
            </w:r>
          </w:p>
        </w:tc>
      </w:tr>
      <w:tr w:rsidR="006F204E" w14:paraId="156C02BA" w14:textId="77777777" w:rsidTr="00A252E9">
        <w:trPr>
          <w:trHeight w:val="2333"/>
        </w:trPr>
        <w:tc>
          <w:tcPr>
            <w:tcW w:w="1413" w:type="dxa"/>
            <w:shd w:val="clear" w:color="auto" w:fill="B4C6E7" w:themeFill="accent5" w:themeFillTint="66"/>
            <w:vAlign w:val="center"/>
          </w:tcPr>
          <w:p w14:paraId="7814CA18" w14:textId="77777777" w:rsidR="006F204E" w:rsidRPr="006F204E" w:rsidRDefault="006F204E" w:rsidP="006F204E">
            <w:pPr>
              <w:jc w:val="center"/>
              <w:rPr>
                <w:b/>
                <w:sz w:val="32"/>
                <w:szCs w:val="32"/>
                <w:lang w:val="en-GB"/>
              </w:rPr>
            </w:pPr>
            <w:r w:rsidRPr="006F204E">
              <w:rPr>
                <w:b/>
                <w:sz w:val="32"/>
                <w:szCs w:val="32"/>
                <w:lang w:val="en-GB"/>
              </w:rPr>
              <w:t>Year 8</w:t>
            </w:r>
          </w:p>
        </w:tc>
        <w:tc>
          <w:tcPr>
            <w:tcW w:w="4205" w:type="dxa"/>
          </w:tcPr>
          <w:p w14:paraId="23CF2B9E" w14:textId="77777777" w:rsidR="005A4F12" w:rsidRPr="00CA1EB5" w:rsidRDefault="005A4F12" w:rsidP="005A4F1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CA1EB5">
              <w:rPr>
                <w:rStyle w:val="normaltextrun"/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Mittagessen</w:t>
            </w:r>
            <w:proofErr w:type="spellEnd"/>
            <w:r w:rsidRPr="00CA1EB5">
              <w:rPr>
                <w:rStyle w:val="normaltextrun"/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 </w:t>
            </w:r>
            <w:proofErr w:type="spellStart"/>
            <w:r w:rsidRPr="00CA1EB5">
              <w:rPr>
                <w:rStyle w:val="normaltextrun"/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mit</w:t>
            </w:r>
            <w:proofErr w:type="spellEnd"/>
            <w:r w:rsidRPr="00CA1EB5">
              <w:rPr>
                <w:rStyle w:val="normaltextrun"/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 Manfred</w:t>
            </w:r>
          </w:p>
          <w:p w14:paraId="5DC91993" w14:textId="77777777" w:rsidR="005A4F12" w:rsidRPr="00CA1EB5" w:rsidRDefault="005A4F12" w:rsidP="005A4F1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A1E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Students will be learning the relevant vocabulary and structures to be able to read a short, easy story in German</w:t>
            </w: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.</w:t>
            </w:r>
            <w:r w:rsidRPr="00CA1E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T</w:t>
            </w:r>
            <w:r w:rsidRPr="00CA1EB5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his will include the following vocabulary and grammar</w:t>
            </w: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6E6F9B1" w14:textId="6605B43F" w:rsidR="005A4F12" w:rsidRPr="00CA1EB5" w:rsidRDefault="005A4F12" w:rsidP="005A4F1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A1E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Describing people; Body parts</w:t>
            </w: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; p</w:t>
            </w:r>
            <w:r w:rsidRPr="00CA1E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resent tense verbs</w:t>
            </w: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;</w:t>
            </w:r>
            <w:r w:rsidRPr="00CA1E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house and </w:t>
            </w:r>
            <w:r w:rsidRPr="00CA1E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home – rooms and furniture</w:t>
            </w: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; making negative sentences in the</w:t>
            </w:r>
            <w:r w:rsidRPr="00CA1E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context </w:t>
            </w: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of the topic of </w:t>
            </w:r>
            <w:r w:rsidRPr="00CA1E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food</w:t>
            </w: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CA1EB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telling</w:t>
            </w: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the time simply.</w:t>
            </w:r>
          </w:p>
          <w:p w14:paraId="750AC249" w14:textId="78C3515F" w:rsidR="006F204E" w:rsidRDefault="006F204E" w:rsidP="00E76252">
            <w:pPr>
              <w:rPr>
                <w:lang w:val="en-GB"/>
              </w:rPr>
            </w:pPr>
          </w:p>
        </w:tc>
        <w:tc>
          <w:tcPr>
            <w:tcW w:w="4205" w:type="dxa"/>
          </w:tcPr>
          <w:p w14:paraId="5D70B627" w14:textId="77777777" w:rsidR="00633AB0" w:rsidRPr="00CA1EB5" w:rsidRDefault="00633AB0" w:rsidP="00633AB0">
            <w:pPr>
              <w:rPr>
                <w:rFonts w:cstheme="minorHAnsi"/>
              </w:rPr>
            </w:pPr>
            <w:r w:rsidRPr="00CA1EB5">
              <w:rPr>
                <w:rFonts w:cstheme="minorHAnsi"/>
              </w:rPr>
              <w:t xml:space="preserve">In a German town: Transport, places in the town, directions, shopping – shops, food shopping, clothes shopping – revisit numbers in the topic of shopping (prepositions: </w:t>
            </w:r>
            <w:proofErr w:type="spellStart"/>
            <w:r w:rsidRPr="00CA1EB5">
              <w:rPr>
                <w:rFonts w:cstheme="minorHAnsi"/>
              </w:rPr>
              <w:t>zum</w:t>
            </w:r>
            <w:proofErr w:type="spellEnd"/>
            <w:r w:rsidRPr="00CA1EB5">
              <w:rPr>
                <w:rFonts w:cstheme="minorHAnsi"/>
              </w:rPr>
              <w:t xml:space="preserve"> </w:t>
            </w:r>
            <w:proofErr w:type="spellStart"/>
            <w:r w:rsidRPr="00CA1EB5">
              <w:rPr>
                <w:rFonts w:cstheme="minorHAnsi"/>
              </w:rPr>
              <w:t>zur</w:t>
            </w:r>
            <w:proofErr w:type="spellEnd"/>
            <w:r w:rsidRPr="00CA1EB5">
              <w:rPr>
                <w:rFonts w:cstheme="minorHAnsi"/>
              </w:rPr>
              <w:t xml:space="preserve"> ins in die </w:t>
            </w:r>
            <w:proofErr w:type="spellStart"/>
            <w:r w:rsidRPr="00CA1EB5">
              <w:rPr>
                <w:rFonts w:cstheme="minorHAnsi"/>
              </w:rPr>
              <w:t>nach</w:t>
            </w:r>
            <w:proofErr w:type="spellEnd"/>
            <w:r w:rsidRPr="00CA1EB5">
              <w:rPr>
                <w:rFonts w:cstheme="minorHAnsi"/>
              </w:rPr>
              <w:t xml:space="preserve">). </w:t>
            </w:r>
          </w:p>
          <w:p w14:paraId="4808F15A" w14:textId="77777777" w:rsidR="00633AB0" w:rsidRPr="00CA1EB5" w:rsidRDefault="00633AB0" w:rsidP="00633AB0">
            <w:pPr>
              <w:rPr>
                <w:rFonts w:cstheme="minorHAnsi"/>
              </w:rPr>
            </w:pPr>
          </w:p>
          <w:p w14:paraId="476AA348" w14:textId="5E00E656" w:rsidR="00633AB0" w:rsidRDefault="00633AB0" w:rsidP="00B070EC">
            <w:pPr>
              <w:rPr>
                <w:rFonts w:cstheme="minorHAnsi"/>
              </w:rPr>
            </w:pPr>
            <w:r w:rsidRPr="00CA1EB5">
              <w:rPr>
                <w:rFonts w:cstheme="minorHAnsi"/>
              </w:rPr>
              <w:t xml:space="preserve">Planning a holiday: Introduce future tense reflect back on term 1 present tense topic </w:t>
            </w:r>
          </w:p>
          <w:p w14:paraId="58DADB8D" w14:textId="4E986515" w:rsidR="006F204E" w:rsidRPr="009930C9" w:rsidRDefault="00633AB0" w:rsidP="00633AB0">
            <w:pPr>
              <w:rPr>
                <w:rFonts w:asciiTheme="majorHAnsi" w:hAnsiTheme="majorHAnsi" w:cstheme="majorHAnsi"/>
                <w:lang w:val="en-GB"/>
              </w:rPr>
            </w:pPr>
            <w:r w:rsidRPr="00CA1EB5">
              <w:rPr>
                <w:rFonts w:cstheme="minorHAnsi"/>
              </w:rPr>
              <w:t>enable the students to refer to 2 timeframes. Holiday activities and accommodation facilities.</w:t>
            </w:r>
          </w:p>
          <w:p w14:paraId="5F25A868" w14:textId="77777777" w:rsidR="006F204E" w:rsidRPr="009930C9" w:rsidRDefault="006F204E" w:rsidP="006F204E">
            <w:pPr>
              <w:jc w:val="center"/>
              <w:rPr>
                <w:rFonts w:asciiTheme="majorHAnsi" w:hAnsiTheme="majorHAnsi" w:cstheme="majorHAnsi"/>
                <w:lang w:val="en-GB"/>
              </w:rPr>
            </w:pPr>
          </w:p>
          <w:p w14:paraId="42BA851C" w14:textId="77777777" w:rsidR="006F204E" w:rsidRPr="009930C9" w:rsidRDefault="006F204E" w:rsidP="006F204E">
            <w:pPr>
              <w:jc w:val="center"/>
              <w:rPr>
                <w:rFonts w:asciiTheme="majorHAnsi" w:hAnsiTheme="majorHAnsi" w:cstheme="majorHAnsi"/>
                <w:lang w:val="en-GB"/>
              </w:rPr>
            </w:pPr>
          </w:p>
          <w:p w14:paraId="08914929" w14:textId="77777777" w:rsidR="006F204E" w:rsidRPr="009930C9" w:rsidRDefault="006F204E" w:rsidP="006F204E">
            <w:pPr>
              <w:jc w:val="center"/>
              <w:rPr>
                <w:rFonts w:asciiTheme="majorHAnsi" w:hAnsiTheme="majorHAnsi" w:cstheme="majorHAnsi"/>
                <w:lang w:val="en-GB"/>
              </w:rPr>
            </w:pPr>
          </w:p>
          <w:p w14:paraId="48B05008" w14:textId="77777777" w:rsidR="006F204E" w:rsidRPr="009930C9" w:rsidRDefault="006F204E" w:rsidP="006F204E">
            <w:pPr>
              <w:jc w:val="center"/>
              <w:rPr>
                <w:rFonts w:asciiTheme="majorHAnsi" w:hAnsiTheme="majorHAnsi" w:cstheme="majorHAnsi"/>
                <w:lang w:val="en-GB"/>
              </w:rPr>
            </w:pPr>
          </w:p>
          <w:p w14:paraId="75285EEC" w14:textId="77777777" w:rsidR="006F204E" w:rsidRPr="009930C9" w:rsidRDefault="006F204E" w:rsidP="0008206F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4206" w:type="dxa"/>
          </w:tcPr>
          <w:p w14:paraId="6A2A259C" w14:textId="77777777" w:rsidR="00B070EC" w:rsidRPr="00CA1EB5" w:rsidRDefault="00B070EC" w:rsidP="00B070EC">
            <w:pPr>
              <w:rPr>
                <w:rFonts w:cstheme="minorHAnsi"/>
              </w:rPr>
            </w:pPr>
            <w:r w:rsidRPr="00CA1EB5">
              <w:rPr>
                <w:rFonts w:cstheme="minorHAnsi"/>
              </w:rPr>
              <w:t xml:space="preserve">Media: Television; Internet and social media; Literature; Film genres; Opinions; Describing actors; </w:t>
            </w:r>
            <w:proofErr w:type="spellStart"/>
            <w:r w:rsidRPr="00CA1EB5">
              <w:rPr>
                <w:rFonts w:cstheme="minorHAnsi"/>
              </w:rPr>
              <w:t>favourite</w:t>
            </w:r>
            <w:proofErr w:type="spellEnd"/>
            <w:r w:rsidRPr="00CA1EB5">
              <w:rPr>
                <w:rFonts w:cstheme="minorHAnsi"/>
              </w:rPr>
              <w:t xml:space="preserve"> actor - revisit the language learnt – particularly: comparatives with adjectives about films; “</w:t>
            </w:r>
            <w:proofErr w:type="spellStart"/>
            <w:r w:rsidRPr="00CA1EB5">
              <w:rPr>
                <w:rFonts w:cstheme="minorHAnsi"/>
              </w:rPr>
              <w:t>weil</w:t>
            </w:r>
            <w:proofErr w:type="spellEnd"/>
            <w:r w:rsidRPr="00CA1EB5">
              <w:rPr>
                <w:rFonts w:cstheme="minorHAnsi"/>
              </w:rPr>
              <w:t xml:space="preserve">” clauses, future tense and possibly changing this to make the conditional voice </w:t>
            </w:r>
          </w:p>
          <w:p w14:paraId="28CE825D" w14:textId="0A1411C0" w:rsidR="006F204E" w:rsidRPr="00B113BF" w:rsidRDefault="00B070EC" w:rsidP="00B070EC">
            <w:pPr>
              <w:pStyle w:val="ListParagraph"/>
              <w:ind w:left="0"/>
              <w:rPr>
                <w:rFonts w:cs="Calibri"/>
                <w:b/>
                <w:u w:val="single"/>
              </w:rPr>
            </w:pPr>
            <w:r w:rsidRPr="00CA1EB5">
              <w:rPr>
                <w:rFonts w:cstheme="minorHAnsi"/>
              </w:rPr>
              <w:t>Film project: Watch and review a German movie: Das Wunder von Bern. The review is a reflection of what has been learnt thus far, with the addition of new phrases to introduce simple (and where possible more complex) essay writing in German</w:t>
            </w:r>
            <w:r>
              <w:rPr>
                <w:rFonts w:cstheme="minorHAnsi"/>
              </w:rPr>
              <w:t>.</w:t>
            </w:r>
          </w:p>
        </w:tc>
      </w:tr>
      <w:tr w:rsidR="006F204E" w14:paraId="0CB0FA1C" w14:textId="77777777" w:rsidTr="00A252E9">
        <w:trPr>
          <w:trHeight w:val="2063"/>
        </w:trPr>
        <w:tc>
          <w:tcPr>
            <w:tcW w:w="1413" w:type="dxa"/>
            <w:shd w:val="clear" w:color="auto" w:fill="B4C6E7" w:themeFill="accent5" w:themeFillTint="66"/>
            <w:vAlign w:val="center"/>
          </w:tcPr>
          <w:p w14:paraId="6BB16459" w14:textId="77777777" w:rsidR="006F204E" w:rsidRPr="006F204E" w:rsidRDefault="006F204E" w:rsidP="006F204E">
            <w:pPr>
              <w:jc w:val="center"/>
              <w:rPr>
                <w:b/>
                <w:sz w:val="32"/>
                <w:szCs w:val="32"/>
                <w:lang w:val="en-GB"/>
              </w:rPr>
            </w:pPr>
            <w:r w:rsidRPr="006F204E">
              <w:rPr>
                <w:b/>
                <w:sz w:val="32"/>
                <w:szCs w:val="32"/>
                <w:lang w:val="en-GB"/>
              </w:rPr>
              <w:lastRenderedPageBreak/>
              <w:t>Year 9</w:t>
            </w:r>
          </w:p>
        </w:tc>
        <w:tc>
          <w:tcPr>
            <w:tcW w:w="4205" w:type="dxa"/>
          </w:tcPr>
          <w:p w14:paraId="4C4BE307" w14:textId="44E0CB98" w:rsidR="00514ABC" w:rsidRPr="00924395" w:rsidRDefault="00366BA1" w:rsidP="00366BA1">
            <w:pPr>
              <w:rPr>
                <w:rFonts w:cs="Calibri"/>
                <w:b/>
              </w:rPr>
            </w:pPr>
            <w:r w:rsidRPr="00924395">
              <w:rPr>
                <w:rFonts w:cs="Calibri"/>
                <w:b/>
              </w:rPr>
              <w:t>In this term we review the</w:t>
            </w:r>
            <w:r w:rsidR="009F7B2C">
              <w:rPr>
                <w:rFonts w:cs="Calibri"/>
                <w:b/>
              </w:rPr>
              <w:t xml:space="preserve"> Year </w:t>
            </w:r>
            <w:r w:rsidRPr="00924395">
              <w:rPr>
                <w:rFonts w:cs="Calibri"/>
                <w:b/>
              </w:rPr>
              <w:t>7 topic of school and introduce GCSE skills in order to prepare those that will opt to continue with German</w:t>
            </w:r>
            <w:r w:rsidR="00514ABC" w:rsidRPr="00924395">
              <w:rPr>
                <w:rFonts w:cs="Calibri"/>
                <w:b/>
              </w:rPr>
              <w:t>. There is a review of grammar, new grammar and more emphasis on essential grammar</w:t>
            </w:r>
          </w:p>
          <w:p w14:paraId="7FD2510C" w14:textId="7EEF67C4" w:rsidR="00514ABC" w:rsidRPr="00924395" w:rsidRDefault="00924395" w:rsidP="00514ABC">
            <w:pPr>
              <w:rPr>
                <w:rFonts w:cs="Calibri"/>
                <w:b/>
              </w:rPr>
            </w:pPr>
            <w:r w:rsidRPr="00366BA1">
              <w:rPr>
                <w:rFonts w:cs="Calibri"/>
                <w:b/>
              </w:rPr>
              <w:t>School</w:t>
            </w:r>
            <w:r>
              <w:rPr>
                <w:rFonts w:cs="Calibri"/>
                <w:b/>
              </w:rPr>
              <w:t xml:space="preserve">: </w:t>
            </w:r>
            <w:r w:rsidR="00366BA1">
              <w:rPr>
                <w:rFonts w:cs="Calibri"/>
              </w:rPr>
              <w:t xml:space="preserve">school </w:t>
            </w:r>
            <w:r w:rsidR="00366BA1" w:rsidRPr="00366BA1">
              <w:rPr>
                <w:rFonts w:cs="Calibri"/>
              </w:rPr>
              <w:t>subjects</w:t>
            </w:r>
            <w:r w:rsidR="00514ABC">
              <w:rPr>
                <w:rFonts w:cs="Calibri"/>
              </w:rPr>
              <w:t xml:space="preserve"> - review </w:t>
            </w:r>
            <w:r w:rsidR="00514ABC" w:rsidRPr="00366BA1">
              <w:rPr>
                <w:rFonts w:cs="Calibri"/>
                <w:i/>
              </w:rPr>
              <w:t>“</w:t>
            </w:r>
            <w:proofErr w:type="spellStart"/>
            <w:r w:rsidR="00514ABC" w:rsidRPr="00366BA1">
              <w:rPr>
                <w:rFonts w:cs="Calibri"/>
                <w:i/>
              </w:rPr>
              <w:t>weil</w:t>
            </w:r>
            <w:proofErr w:type="spellEnd"/>
            <w:r w:rsidR="00514ABC" w:rsidRPr="00366BA1">
              <w:rPr>
                <w:rFonts w:cs="Calibri"/>
                <w:i/>
              </w:rPr>
              <w:t>”</w:t>
            </w:r>
            <w:r w:rsidR="00514ABC" w:rsidRPr="00366BA1">
              <w:rPr>
                <w:rFonts w:cs="Calibri"/>
              </w:rPr>
              <w:t xml:space="preserve"> and </w:t>
            </w:r>
            <w:r w:rsidR="00514ABC">
              <w:rPr>
                <w:rFonts w:cs="Calibri"/>
              </w:rPr>
              <w:t xml:space="preserve">adding other subordinate clauses – </w:t>
            </w:r>
            <w:r w:rsidR="00514ABC" w:rsidRPr="00366BA1">
              <w:rPr>
                <w:rFonts w:cs="Calibri"/>
                <w:i/>
              </w:rPr>
              <w:t>“</w:t>
            </w:r>
            <w:proofErr w:type="spellStart"/>
            <w:r w:rsidR="00514ABC" w:rsidRPr="00366BA1">
              <w:rPr>
                <w:rFonts w:cs="Calibri"/>
                <w:i/>
              </w:rPr>
              <w:t>denn</w:t>
            </w:r>
            <w:proofErr w:type="spellEnd"/>
            <w:r w:rsidR="00514ABC" w:rsidRPr="00366BA1">
              <w:rPr>
                <w:rFonts w:cs="Calibri"/>
                <w:i/>
              </w:rPr>
              <w:t>”, “</w:t>
            </w:r>
            <w:proofErr w:type="spellStart"/>
            <w:r w:rsidR="00514ABC" w:rsidRPr="00366BA1">
              <w:rPr>
                <w:rFonts w:cs="Calibri"/>
                <w:i/>
              </w:rPr>
              <w:t>obwohl</w:t>
            </w:r>
            <w:proofErr w:type="spellEnd"/>
            <w:r w:rsidR="00514ABC" w:rsidRPr="00366BA1">
              <w:rPr>
                <w:rFonts w:cs="Calibri"/>
                <w:i/>
              </w:rPr>
              <w:t>”</w:t>
            </w:r>
            <w:r w:rsidR="00366BA1">
              <w:rPr>
                <w:rFonts w:cs="Calibri"/>
              </w:rPr>
              <w:t>;</w:t>
            </w:r>
            <w:r w:rsidR="00366BA1" w:rsidRPr="00366BA1">
              <w:rPr>
                <w:rFonts w:cs="Calibri"/>
              </w:rPr>
              <w:t xml:space="preserve"> reports</w:t>
            </w:r>
            <w:r w:rsidR="00366BA1">
              <w:rPr>
                <w:rFonts w:cs="Calibri"/>
              </w:rPr>
              <w:t xml:space="preserve">: </w:t>
            </w:r>
            <w:r w:rsidR="00366BA1" w:rsidRPr="00366BA1">
              <w:rPr>
                <w:rFonts w:cs="Calibri"/>
              </w:rPr>
              <w:t>uniform</w:t>
            </w:r>
            <w:r w:rsidR="00366BA1">
              <w:rPr>
                <w:rFonts w:cs="Calibri"/>
              </w:rPr>
              <w:t xml:space="preserve"> using </w:t>
            </w:r>
            <w:r w:rsidR="00366BA1" w:rsidRPr="00366BA1">
              <w:rPr>
                <w:rFonts w:cs="Calibri"/>
                <w:b/>
                <w:i/>
              </w:rPr>
              <w:t>present tense</w:t>
            </w:r>
            <w:r w:rsidR="00366BA1" w:rsidRPr="00366BA1">
              <w:rPr>
                <w:rFonts w:cs="Calibri"/>
              </w:rPr>
              <w:t xml:space="preserve"> verbs, including: </w:t>
            </w:r>
            <w:proofErr w:type="spellStart"/>
            <w:r w:rsidR="00366BA1" w:rsidRPr="00366BA1">
              <w:rPr>
                <w:rFonts w:cs="Calibri"/>
                <w:i/>
              </w:rPr>
              <w:t>haben</w:t>
            </w:r>
            <w:proofErr w:type="spellEnd"/>
            <w:r w:rsidR="00366BA1" w:rsidRPr="00366BA1">
              <w:rPr>
                <w:rFonts w:cs="Calibri"/>
                <w:i/>
              </w:rPr>
              <w:t xml:space="preserve">; sein; Machen; </w:t>
            </w:r>
            <w:proofErr w:type="spellStart"/>
            <w:r w:rsidR="00366BA1" w:rsidRPr="00366BA1">
              <w:rPr>
                <w:rFonts w:cs="Calibri"/>
                <w:i/>
              </w:rPr>
              <w:t>tragen</w:t>
            </w:r>
            <w:proofErr w:type="spellEnd"/>
            <w:r w:rsidR="00366BA1">
              <w:rPr>
                <w:rFonts w:cs="Calibri"/>
                <w:i/>
              </w:rPr>
              <w:t xml:space="preserve">; </w:t>
            </w:r>
            <w:r w:rsidR="00366BA1" w:rsidRPr="00366BA1">
              <w:rPr>
                <w:rFonts w:cs="Calibri"/>
              </w:rPr>
              <w:t>school day</w:t>
            </w:r>
            <w:r w:rsidR="00366BA1">
              <w:rPr>
                <w:rFonts w:cs="Calibri"/>
              </w:rPr>
              <w:t xml:space="preserve"> and d</w:t>
            </w:r>
            <w:r w:rsidR="00366BA1" w:rsidRPr="00366BA1">
              <w:rPr>
                <w:rFonts w:cs="Calibri"/>
              </w:rPr>
              <w:t>aily routine</w:t>
            </w:r>
            <w:r w:rsidR="00366BA1">
              <w:rPr>
                <w:rFonts w:cs="Calibri"/>
              </w:rPr>
              <w:t xml:space="preserve">, areas in the school building; school rules using </w:t>
            </w:r>
            <w:r w:rsidR="00366BA1" w:rsidRPr="00514ABC">
              <w:rPr>
                <w:rFonts w:cs="Calibri"/>
                <w:b/>
              </w:rPr>
              <w:t>model verbs</w:t>
            </w:r>
            <w:r w:rsidR="00514ABC">
              <w:rPr>
                <w:rFonts w:cs="Calibri"/>
              </w:rPr>
              <w:t xml:space="preserve">; </w:t>
            </w:r>
            <w:r w:rsidR="00514ABC" w:rsidRPr="00366BA1">
              <w:rPr>
                <w:rFonts w:cs="Calibri"/>
              </w:rPr>
              <w:t>Class trips and exchanges</w:t>
            </w:r>
            <w:r w:rsidR="00514ABC">
              <w:rPr>
                <w:rFonts w:cs="Calibri"/>
              </w:rPr>
              <w:t xml:space="preserve"> - u</w:t>
            </w:r>
            <w:r w:rsidR="00514ABC" w:rsidRPr="00366BA1">
              <w:rPr>
                <w:rFonts w:cs="Calibri"/>
              </w:rPr>
              <w:t>sing the future tense</w:t>
            </w:r>
            <w:r w:rsidR="009F7B2C">
              <w:rPr>
                <w:rFonts w:cs="Calibri"/>
              </w:rPr>
              <w:t>.</w:t>
            </w:r>
          </w:p>
          <w:p w14:paraId="29092850" w14:textId="332FB14C" w:rsidR="006F204E" w:rsidRPr="00514ABC" w:rsidRDefault="00366BA1" w:rsidP="00514ABC">
            <w:pPr>
              <w:rPr>
                <w:rFonts w:cs="Calibri"/>
              </w:rPr>
            </w:pPr>
            <w:r w:rsidRPr="00366BA1">
              <w:rPr>
                <w:rFonts w:cs="Calibri"/>
                <w:b/>
              </w:rPr>
              <w:t>Past tense</w:t>
            </w:r>
            <w:r>
              <w:rPr>
                <w:rFonts w:cs="Calibri"/>
              </w:rPr>
              <w:t xml:space="preserve"> </w:t>
            </w:r>
            <w:r w:rsidRPr="00366BA1">
              <w:rPr>
                <w:rFonts w:cs="Calibri"/>
              </w:rPr>
              <w:t xml:space="preserve">Talking about what you did in the summer holidays </w:t>
            </w:r>
            <w:r>
              <w:rPr>
                <w:rFonts w:cs="Calibri"/>
              </w:rPr>
              <w:t xml:space="preserve">in order </w:t>
            </w:r>
            <w:r w:rsidRPr="00366BA1">
              <w:rPr>
                <w:rFonts w:cs="Calibri"/>
              </w:rPr>
              <w:t>to prepare for school</w:t>
            </w:r>
            <w:r>
              <w:rPr>
                <w:rFonts w:cs="Calibri"/>
              </w:rPr>
              <w:t xml:space="preserve">; </w:t>
            </w:r>
            <w:r w:rsidRPr="00366BA1">
              <w:rPr>
                <w:rFonts w:cs="Calibri"/>
              </w:rPr>
              <w:t xml:space="preserve">using the perfect tense with </w:t>
            </w:r>
            <w:proofErr w:type="spellStart"/>
            <w:r w:rsidRPr="00366BA1">
              <w:rPr>
                <w:rFonts w:cs="Calibri"/>
              </w:rPr>
              <w:t>haben</w:t>
            </w:r>
            <w:proofErr w:type="spellEnd"/>
            <w:r>
              <w:rPr>
                <w:rFonts w:cs="Calibri"/>
              </w:rPr>
              <w:t xml:space="preserve"> and</w:t>
            </w:r>
            <w:r w:rsidRPr="00366BA1">
              <w:rPr>
                <w:rFonts w:cs="Calibri"/>
              </w:rPr>
              <w:t xml:space="preserve"> sein</w:t>
            </w:r>
            <w:r w:rsidR="00514ABC">
              <w:rPr>
                <w:rFonts w:cs="Calibri"/>
              </w:rPr>
              <w:t>.</w:t>
            </w:r>
          </w:p>
        </w:tc>
        <w:tc>
          <w:tcPr>
            <w:tcW w:w="4205" w:type="dxa"/>
          </w:tcPr>
          <w:p w14:paraId="488033C4" w14:textId="09B38678" w:rsidR="009E41E6" w:rsidRDefault="009E41E6" w:rsidP="009E41E6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In this term we continue to review the grammar studied in term one to embed the ideas  and make them easier to use </w:t>
            </w:r>
          </w:p>
          <w:p w14:paraId="473A5F2B" w14:textId="77777777" w:rsidR="00924395" w:rsidRDefault="00924395" w:rsidP="009E41E6">
            <w:pPr>
              <w:rPr>
                <w:rFonts w:cs="Calibri"/>
              </w:rPr>
            </w:pPr>
          </w:p>
          <w:p w14:paraId="578A4CFA" w14:textId="516CB352" w:rsidR="009E41E6" w:rsidRPr="00924395" w:rsidRDefault="009E41E6" w:rsidP="009E41E6">
            <w:pPr>
              <w:rPr>
                <w:rFonts w:cs="Calibri"/>
                <w:b/>
              </w:rPr>
            </w:pPr>
            <w:r w:rsidRPr="009E41E6">
              <w:rPr>
                <w:rFonts w:cs="Calibri"/>
                <w:b/>
              </w:rPr>
              <w:t>Leisure activities</w:t>
            </w:r>
            <w:r>
              <w:rPr>
                <w:rFonts w:cs="Calibri"/>
                <w:b/>
              </w:rPr>
              <w:t xml:space="preserve">: </w:t>
            </w:r>
            <w:r>
              <w:rPr>
                <w:rFonts w:cs="Calibri"/>
              </w:rPr>
              <w:t>Many of these topi</w:t>
            </w:r>
            <w:r w:rsidR="009F7B2C">
              <w:rPr>
                <w:rFonts w:cs="Calibri"/>
              </w:rPr>
              <w:t>cs are from Y</w:t>
            </w:r>
            <w:r>
              <w:rPr>
                <w:rFonts w:cs="Calibri"/>
              </w:rPr>
              <w:t xml:space="preserve">ear </w:t>
            </w:r>
            <w:proofErr w:type="gramStart"/>
            <w:r>
              <w:rPr>
                <w:rFonts w:cs="Calibri"/>
              </w:rPr>
              <w:t>8, and</w:t>
            </w:r>
            <w:proofErr w:type="gramEnd"/>
            <w:r>
              <w:rPr>
                <w:rFonts w:cs="Calibri"/>
              </w:rPr>
              <w:t xml:space="preserve"> extended to match GCSE skills; </w:t>
            </w:r>
            <w:r w:rsidRPr="009E41E6">
              <w:rPr>
                <w:rFonts w:cs="Calibri"/>
              </w:rPr>
              <w:t>Time phrases</w:t>
            </w:r>
            <w:r>
              <w:rPr>
                <w:rFonts w:cs="Calibri"/>
              </w:rPr>
              <w:t xml:space="preserve">; </w:t>
            </w:r>
            <w:r w:rsidRPr="009E41E6">
              <w:rPr>
                <w:rFonts w:cs="Calibri"/>
              </w:rPr>
              <w:t>Music</w:t>
            </w:r>
            <w:r>
              <w:rPr>
                <w:rFonts w:cs="Calibri"/>
              </w:rPr>
              <w:t xml:space="preserve">al </w:t>
            </w:r>
            <w:r w:rsidRPr="009E41E6">
              <w:rPr>
                <w:rFonts w:cs="Calibri"/>
              </w:rPr>
              <w:t>instruments</w:t>
            </w:r>
            <w:r>
              <w:rPr>
                <w:rFonts w:cs="Calibri"/>
              </w:rPr>
              <w:t>;</w:t>
            </w:r>
            <w:r w:rsidRPr="009E41E6">
              <w:rPr>
                <w:rFonts w:cs="Calibri"/>
              </w:rPr>
              <w:t xml:space="preserve"> what you like to listen to</w:t>
            </w:r>
            <w:r>
              <w:rPr>
                <w:rFonts w:cs="Calibri"/>
              </w:rPr>
              <w:t xml:space="preserve">; </w:t>
            </w:r>
            <w:r w:rsidRPr="009E41E6">
              <w:rPr>
                <w:rFonts w:cs="Calibri"/>
              </w:rPr>
              <w:t>TV and films</w:t>
            </w:r>
            <w:r>
              <w:rPr>
                <w:rFonts w:cs="Calibri"/>
              </w:rPr>
              <w:t>; s</w:t>
            </w:r>
            <w:r w:rsidRPr="009E41E6">
              <w:rPr>
                <w:rFonts w:ascii="Calibri" w:hAnsi="Calibri" w:cs="Calibri"/>
              </w:rPr>
              <w:t>port for all</w:t>
            </w:r>
            <w:r>
              <w:rPr>
                <w:rFonts w:ascii="Calibri" w:hAnsi="Calibri" w:cs="Calibri"/>
              </w:rPr>
              <w:t xml:space="preserve">; </w:t>
            </w:r>
            <w:r w:rsidRPr="009E41E6">
              <w:rPr>
                <w:rFonts w:cs="Calibri"/>
              </w:rPr>
              <w:t>Celebrations – customs and festivals</w:t>
            </w:r>
            <w:r>
              <w:rPr>
                <w:rFonts w:cs="Calibri"/>
              </w:rPr>
              <w:t xml:space="preserve"> in German speaking countries and at home</w:t>
            </w:r>
            <w:r w:rsidR="009F7B2C">
              <w:rPr>
                <w:rFonts w:cs="Calibri"/>
              </w:rPr>
              <w:t>.</w:t>
            </w:r>
          </w:p>
          <w:p w14:paraId="4FE22B5D" w14:textId="77777777" w:rsidR="009E41E6" w:rsidRPr="00924395" w:rsidRDefault="009E41E6" w:rsidP="009E41E6">
            <w:pPr>
              <w:rPr>
                <w:rFonts w:cs="Calibri"/>
                <w:b/>
              </w:rPr>
            </w:pPr>
            <w:r w:rsidRPr="00924395">
              <w:rPr>
                <w:rFonts w:cs="Calibri"/>
                <w:b/>
              </w:rPr>
              <w:t>Relationships:</w:t>
            </w:r>
          </w:p>
          <w:p w14:paraId="7B01107D" w14:textId="522843E1" w:rsidR="009E41E6" w:rsidRPr="009E41E6" w:rsidRDefault="009E41E6" w:rsidP="009E41E6">
            <w:pPr>
              <w:rPr>
                <w:rFonts w:cs="Calibri"/>
              </w:rPr>
            </w:pPr>
            <w:r w:rsidRPr="009E41E6">
              <w:rPr>
                <w:rFonts w:cs="Calibri"/>
              </w:rPr>
              <w:t>Describing people in photos</w:t>
            </w:r>
            <w:r>
              <w:rPr>
                <w:rFonts w:cs="Calibri"/>
              </w:rPr>
              <w:t>; u</w:t>
            </w:r>
            <w:r w:rsidRPr="009E41E6">
              <w:rPr>
                <w:rFonts w:cs="Calibri"/>
              </w:rPr>
              <w:t xml:space="preserve">sing adjectives before nouns </w:t>
            </w:r>
            <w:r>
              <w:rPr>
                <w:rFonts w:cs="Calibri"/>
              </w:rPr>
              <w:t xml:space="preserve">in the </w:t>
            </w:r>
            <w:r w:rsidRPr="009E41E6">
              <w:rPr>
                <w:rFonts w:cs="Calibri"/>
              </w:rPr>
              <w:t>accusative and nominative</w:t>
            </w:r>
            <w:r>
              <w:rPr>
                <w:rFonts w:cs="Calibri"/>
              </w:rPr>
              <w:t xml:space="preserve"> cases; d</w:t>
            </w:r>
            <w:r w:rsidRPr="009E41E6">
              <w:rPr>
                <w:rFonts w:cs="Calibri"/>
              </w:rPr>
              <w:t>escribing what makes a good friend</w:t>
            </w:r>
            <w:r>
              <w:rPr>
                <w:rFonts w:cs="Calibri"/>
              </w:rPr>
              <w:t>; p</w:t>
            </w:r>
            <w:r w:rsidRPr="009E41E6">
              <w:rPr>
                <w:rFonts w:cs="Calibri"/>
              </w:rPr>
              <w:t>ossessive adjectives</w:t>
            </w:r>
            <w:r w:rsidR="009F7B2C">
              <w:rPr>
                <w:rFonts w:cs="Calibri"/>
              </w:rPr>
              <w:t>.</w:t>
            </w:r>
          </w:p>
          <w:p w14:paraId="7C1B65C4" w14:textId="77777777" w:rsidR="006F204E" w:rsidRPr="009930C9" w:rsidRDefault="006F204E" w:rsidP="006F204E">
            <w:pPr>
              <w:jc w:val="center"/>
              <w:rPr>
                <w:rFonts w:asciiTheme="majorHAnsi" w:hAnsiTheme="majorHAnsi" w:cstheme="majorHAnsi"/>
                <w:lang w:val="en-GB"/>
              </w:rPr>
            </w:pPr>
          </w:p>
          <w:p w14:paraId="2F5B4C99" w14:textId="77777777" w:rsidR="006F204E" w:rsidRPr="009930C9" w:rsidRDefault="006F204E" w:rsidP="00924395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4206" w:type="dxa"/>
          </w:tcPr>
          <w:p w14:paraId="7F2DD9A0" w14:textId="586C6D3A" w:rsidR="00924395" w:rsidRPr="00924395" w:rsidRDefault="00924395" w:rsidP="00924395">
            <w:pPr>
              <w:rPr>
                <w:rFonts w:ascii="Calibri" w:hAnsi="Calibri" w:cs="Calibri"/>
                <w:b/>
              </w:rPr>
            </w:pPr>
            <w:r w:rsidRPr="00924395">
              <w:rPr>
                <w:rFonts w:ascii="Calibri" w:hAnsi="Calibri" w:cs="Calibri"/>
                <w:b/>
              </w:rPr>
              <w:t>In this term we continue with the theme of relationships</w:t>
            </w:r>
            <w:r>
              <w:rPr>
                <w:rFonts w:ascii="Calibri" w:hAnsi="Calibri" w:cs="Calibri"/>
                <w:b/>
              </w:rPr>
              <w:t xml:space="preserve"> and continue to </w:t>
            </w:r>
            <w:proofErr w:type="spellStart"/>
            <w:r>
              <w:rPr>
                <w:rFonts w:ascii="Calibri" w:hAnsi="Calibri" w:cs="Calibri"/>
                <w:b/>
              </w:rPr>
              <w:t>practise</w:t>
            </w:r>
            <w:proofErr w:type="spellEnd"/>
            <w:r>
              <w:rPr>
                <w:rFonts w:ascii="Calibri" w:hAnsi="Calibri" w:cs="Calibri"/>
                <w:b/>
              </w:rPr>
              <w:t xml:space="preserve"> different tenses particularly the perfect tense</w:t>
            </w:r>
            <w:r w:rsidR="009F7B2C">
              <w:rPr>
                <w:rFonts w:ascii="Calibri" w:hAnsi="Calibri" w:cs="Calibri"/>
                <w:b/>
              </w:rPr>
              <w:t>.</w:t>
            </w:r>
          </w:p>
          <w:p w14:paraId="574416B9" w14:textId="77777777" w:rsidR="00924395" w:rsidRDefault="00924395" w:rsidP="00924395">
            <w:pPr>
              <w:rPr>
                <w:rFonts w:ascii="Calibri" w:hAnsi="Calibri" w:cs="Calibri"/>
              </w:rPr>
            </w:pPr>
          </w:p>
          <w:p w14:paraId="08D1A551" w14:textId="20A1416B" w:rsidR="00924395" w:rsidRPr="00924395" w:rsidRDefault="009D6369" w:rsidP="00924395">
            <w:pPr>
              <w:rPr>
                <w:rFonts w:ascii="Calibri" w:hAnsi="Calibri" w:cs="Calibri"/>
              </w:rPr>
            </w:pPr>
            <w:r w:rsidRPr="00924395">
              <w:rPr>
                <w:rFonts w:ascii="Calibri" w:hAnsi="Calibri" w:cs="Calibri"/>
                <w:b/>
              </w:rPr>
              <w:t>Family relationships</w:t>
            </w:r>
            <w:r w:rsidR="00924395" w:rsidRPr="00924395">
              <w:rPr>
                <w:rFonts w:ascii="Calibri" w:hAnsi="Calibri" w:cs="Calibri"/>
                <w:b/>
              </w:rPr>
              <w:t>;</w:t>
            </w:r>
            <w:r w:rsidR="00924395">
              <w:rPr>
                <w:rFonts w:ascii="Calibri" w:hAnsi="Calibri" w:cs="Calibri"/>
              </w:rPr>
              <w:t xml:space="preserve"> building on</w:t>
            </w:r>
            <w:r w:rsidR="009F7B2C">
              <w:rPr>
                <w:rFonts w:ascii="Calibri" w:hAnsi="Calibri" w:cs="Calibri"/>
              </w:rPr>
              <w:t xml:space="preserve"> Years </w:t>
            </w:r>
            <w:r w:rsidR="00924395">
              <w:rPr>
                <w:rFonts w:ascii="Calibri" w:hAnsi="Calibri" w:cs="Calibri"/>
              </w:rPr>
              <w:t>7 and 8 topics of family, now talking about how you get along with different people and using language of opinion to compare these relationships; d</w:t>
            </w:r>
            <w:r w:rsidRPr="00924395">
              <w:rPr>
                <w:rFonts w:ascii="Calibri" w:hAnsi="Calibri" w:cs="Calibri"/>
              </w:rPr>
              <w:t xml:space="preserve">ative after </w:t>
            </w:r>
            <w:proofErr w:type="spellStart"/>
            <w:r w:rsidRPr="00924395">
              <w:rPr>
                <w:rFonts w:ascii="Calibri" w:hAnsi="Calibri" w:cs="Calibri"/>
                <w:i/>
              </w:rPr>
              <w:t>mit</w:t>
            </w:r>
            <w:proofErr w:type="spellEnd"/>
            <w:r w:rsidR="00924395">
              <w:rPr>
                <w:rFonts w:ascii="Calibri" w:hAnsi="Calibri" w:cs="Calibri"/>
                <w:i/>
              </w:rPr>
              <w:t xml:space="preserve">; </w:t>
            </w:r>
            <w:r w:rsidRPr="00924395">
              <w:rPr>
                <w:rFonts w:ascii="Calibri" w:hAnsi="Calibri" w:cs="Calibri"/>
              </w:rPr>
              <w:t xml:space="preserve">Explaining </w:t>
            </w:r>
            <w:r w:rsidR="00924395">
              <w:rPr>
                <w:rFonts w:ascii="Calibri" w:hAnsi="Calibri" w:cs="Calibri"/>
              </w:rPr>
              <w:t xml:space="preserve">your </w:t>
            </w:r>
            <w:r w:rsidRPr="00924395">
              <w:rPr>
                <w:rFonts w:ascii="Calibri" w:hAnsi="Calibri" w:cs="Calibri"/>
              </w:rPr>
              <w:t>view on marriage</w:t>
            </w:r>
            <w:r w:rsidR="00924395">
              <w:rPr>
                <w:rFonts w:ascii="Calibri" w:hAnsi="Calibri" w:cs="Calibri"/>
              </w:rPr>
              <w:t>; p</w:t>
            </w:r>
            <w:r w:rsidRPr="00924395">
              <w:rPr>
                <w:rFonts w:ascii="Calibri" w:hAnsi="Calibri" w:cs="Calibri"/>
              </w:rPr>
              <w:t>resent and perfect tense separable verbs</w:t>
            </w:r>
            <w:r w:rsidR="00924395">
              <w:rPr>
                <w:rFonts w:ascii="Calibri" w:hAnsi="Calibri" w:cs="Calibri"/>
              </w:rPr>
              <w:t>; c</w:t>
            </w:r>
            <w:r w:rsidR="00924395" w:rsidRPr="00924395">
              <w:rPr>
                <w:rFonts w:ascii="Calibri" w:hAnsi="Calibri" w:cs="Calibri"/>
              </w:rPr>
              <w:t>omparing your life now and your life as a child</w:t>
            </w:r>
            <w:r w:rsidR="00924395">
              <w:rPr>
                <w:rFonts w:ascii="Calibri" w:hAnsi="Calibri" w:cs="Calibri"/>
              </w:rPr>
              <w:t xml:space="preserve"> - </w:t>
            </w:r>
            <w:r w:rsidR="00924395" w:rsidRPr="00924395">
              <w:rPr>
                <w:rFonts w:ascii="Calibri" w:hAnsi="Calibri" w:cs="Calibri"/>
              </w:rPr>
              <w:t>Past and perfect tenses</w:t>
            </w:r>
            <w:r w:rsidR="00924395">
              <w:rPr>
                <w:rFonts w:ascii="Calibri" w:hAnsi="Calibri" w:cs="Calibri"/>
              </w:rPr>
              <w:t>; i</w:t>
            </w:r>
            <w:r w:rsidR="00924395" w:rsidRPr="00924395">
              <w:rPr>
                <w:rFonts w:ascii="Calibri" w:hAnsi="Calibri" w:cs="Calibri"/>
              </w:rPr>
              <w:t>mperfect modal verbs</w:t>
            </w:r>
            <w:r w:rsidR="009F7B2C">
              <w:rPr>
                <w:rFonts w:ascii="Calibri" w:hAnsi="Calibri" w:cs="Calibri"/>
              </w:rPr>
              <w:t>.</w:t>
            </w:r>
          </w:p>
          <w:p w14:paraId="5C964A65" w14:textId="77777777" w:rsidR="006F204E" w:rsidRDefault="006F204E" w:rsidP="006F204E">
            <w:pPr>
              <w:jc w:val="center"/>
              <w:rPr>
                <w:lang w:val="en-GB"/>
              </w:rPr>
            </w:pPr>
          </w:p>
        </w:tc>
      </w:tr>
    </w:tbl>
    <w:p w14:paraId="7C77A97C" w14:textId="262814A7" w:rsidR="006F204E" w:rsidRPr="006F204E" w:rsidRDefault="006F204E">
      <w:pPr>
        <w:rPr>
          <w:lang w:val="en-GB"/>
        </w:rPr>
      </w:pPr>
    </w:p>
    <w:sectPr w:rsidR="006F204E" w:rsidRPr="006F204E" w:rsidSect="00C414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5.75pt;height:17.25pt" o:bullet="t">
        <v:imagedata r:id="rId1" o:title="Red Swirl"/>
      </v:shape>
    </w:pict>
  </w:numPicBullet>
  <w:abstractNum w:abstractNumId="0" w15:restartNumberingAfterBreak="0">
    <w:nsid w:val="03877FDD"/>
    <w:multiLevelType w:val="hybridMultilevel"/>
    <w:tmpl w:val="0BD40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53F60"/>
    <w:multiLevelType w:val="hybridMultilevel"/>
    <w:tmpl w:val="FBBE4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42702"/>
    <w:multiLevelType w:val="hybridMultilevel"/>
    <w:tmpl w:val="67721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123FB"/>
    <w:multiLevelType w:val="hybridMultilevel"/>
    <w:tmpl w:val="F48A1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0E4F"/>
    <w:multiLevelType w:val="hybridMultilevel"/>
    <w:tmpl w:val="1B1ED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C7606"/>
    <w:multiLevelType w:val="hybridMultilevel"/>
    <w:tmpl w:val="34C86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C1739"/>
    <w:multiLevelType w:val="hybridMultilevel"/>
    <w:tmpl w:val="77E02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11277"/>
    <w:multiLevelType w:val="hybridMultilevel"/>
    <w:tmpl w:val="27A2B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911BE"/>
    <w:multiLevelType w:val="hybridMultilevel"/>
    <w:tmpl w:val="16EA5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C69F0"/>
    <w:multiLevelType w:val="hybridMultilevel"/>
    <w:tmpl w:val="D5686E64"/>
    <w:lvl w:ilvl="0" w:tplc="451EE926">
      <w:start w:val="4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52224C"/>
    <w:multiLevelType w:val="hybridMultilevel"/>
    <w:tmpl w:val="62641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4248A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150052"/>
    <w:multiLevelType w:val="hybridMultilevel"/>
    <w:tmpl w:val="C17C6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26A7C"/>
    <w:multiLevelType w:val="hybridMultilevel"/>
    <w:tmpl w:val="AC421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330FAE"/>
    <w:multiLevelType w:val="hybridMultilevel"/>
    <w:tmpl w:val="97424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D03DD0"/>
    <w:multiLevelType w:val="hybridMultilevel"/>
    <w:tmpl w:val="251CF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304842">
    <w:abstractNumId w:val="6"/>
  </w:num>
  <w:num w:numId="2" w16cid:durableId="1419057267">
    <w:abstractNumId w:val="10"/>
  </w:num>
  <w:num w:numId="3" w16cid:durableId="811681643">
    <w:abstractNumId w:val="14"/>
  </w:num>
  <w:num w:numId="4" w16cid:durableId="146480791">
    <w:abstractNumId w:val="5"/>
  </w:num>
  <w:num w:numId="5" w16cid:durableId="1016881944">
    <w:abstractNumId w:val="9"/>
  </w:num>
  <w:num w:numId="6" w16cid:durableId="588081182">
    <w:abstractNumId w:val="11"/>
  </w:num>
  <w:num w:numId="7" w16cid:durableId="1913277213">
    <w:abstractNumId w:val="1"/>
  </w:num>
  <w:num w:numId="8" w16cid:durableId="1631403088">
    <w:abstractNumId w:val="12"/>
  </w:num>
  <w:num w:numId="9" w16cid:durableId="431246901">
    <w:abstractNumId w:val="2"/>
  </w:num>
  <w:num w:numId="10" w16cid:durableId="899902653">
    <w:abstractNumId w:val="4"/>
  </w:num>
  <w:num w:numId="11" w16cid:durableId="403069548">
    <w:abstractNumId w:val="0"/>
  </w:num>
  <w:num w:numId="12" w16cid:durableId="48039870">
    <w:abstractNumId w:val="7"/>
  </w:num>
  <w:num w:numId="13" w16cid:durableId="1010065754">
    <w:abstractNumId w:val="8"/>
  </w:num>
  <w:num w:numId="14" w16cid:durableId="2048677154">
    <w:abstractNumId w:val="3"/>
  </w:num>
  <w:num w:numId="15" w16cid:durableId="3012739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48AD22C3-7DD2-4307-AE2F-D5426AB97B5A}"/>
    <w:docVar w:name="dgnword-eventsink" w:val="2012664370256"/>
  </w:docVars>
  <w:rsids>
    <w:rsidRoot w:val="006F204E"/>
    <w:rsid w:val="0008206F"/>
    <w:rsid w:val="000B6F0B"/>
    <w:rsid w:val="00211B0F"/>
    <w:rsid w:val="00281D5B"/>
    <w:rsid w:val="002D21F6"/>
    <w:rsid w:val="00366BA1"/>
    <w:rsid w:val="00514ABC"/>
    <w:rsid w:val="005A4F12"/>
    <w:rsid w:val="00633AB0"/>
    <w:rsid w:val="006F204E"/>
    <w:rsid w:val="00854A5B"/>
    <w:rsid w:val="008C3686"/>
    <w:rsid w:val="00924395"/>
    <w:rsid w:val="009930C9"/>
    <w:rsid w:val="009D6369"/>
    <w:rsid w:val="009E41E6"/>
    <w:rsid w:val="009F7B2C"/>
    <w:rsid w:val="00A252E9"/>
    <w:rsid w:val="00B070EC"/>
    <w:rsid w:val="00B113BF"/>
    <w:rsid w:val="00C04F4F"/>
    <w:rsid w:val="00C41435"/>
    <w:rsid w:val="00CB3579"/>
    <w:rsid w:val="00DB5430"/>
    <w:rsid w:val="00E76252"/>
    <w:rsid w:val="00EC296A"/>
    <w:rsid w:val="00F8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BEC57"/>
  <w15:chartTrackingRefBased/>
  <w15:docId w15:val="{8549EA5A-CC7E-4B73-A563-BFF6FB0C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2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30C9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GB"/>
    </w:rPr>
  </w:style>
  <w:style w:type="paragraph" w:customStyle="1" w:styleId="paragraph">
    <w:name w:val="paragraph"/>
    <w:basedOn w:val="Normal"/>
    <w:rsid w:val="005A4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5A4F12"/>
  </w:style>
  <w:style w:type="character" w:customStyle="1" w:styleId="eop">
    <w:name w:val="eop"/>
    <w:basedOn w:val="DefaultParagraphFont"/>
    <w:rsid w:val="005A4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A887018D2AE4448E0FD5E6B00EA7FE" ma:contentTypeVersion="8" ma:contentTypeDescription="Create a new document." ma:contentTypeScope="" ma:versionID="c7f783166e5af0525278d732988e6bc3">
  <xsd:schema xmlns:xsd="http://www.w3.org/2001/XMLSchema" xmlns:xs="http://www.w3.org/2001/XMLSchema" xmlns:p="http://schemas.microsoft.com/office/2006/metadata/properties" xmlns:ns3="5f4cfd16-60e1-4e9d-b131-b1f4a43b5f1e" targetNamespace="http://schemas.microsoft.com/office/2006/metadata/properties" ma:root="true" ma:fieldsID="60425d39d2e6d48c0ac6afadac1663d4" ns3:_="">
    <xsd:import namespace="5f4cfd16-60e1-4e9d-b131-b1f4a43b5f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cfd16-60e1-4e9d-b131-b1f4a43b5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5A271D-717D-4F4A-A43E-DF0D4CC003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4E1862-087F-416D-A071-72AE9105D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cfd16-60e1-4e9d-b131-b1f4a43b5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16D1F3-7AAB-4EFC-8023-9853854CA4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CBD6B1-627F-4346-93E0-D0BEA8DFAD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Greig City Academy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A Becker</dc:creator>
  <cp:keywords/>
  <dc:description/>
  <cp:lastModifiedBy>Ms A Becker</cp:lastModifiedBy>
  <cp:revision>9</cp:revision>
  <dcterms:created xsi:type="dcterms:W3CDTF">2019-11-11T06:38:00Z</dcterms:created>
  <dcterms:modified xsi:type="dcterms:W3CDTF">2024-03-25T13:57:00Z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0x010100EFA887018D2AE4448E0FD5E6B00EA7FE</vt:lpwstr>
  </property>
</Properties>
</file>